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C0B52B">
      <w:pPr>
        <w:jc w:val="center"/>
      </w:pPr>
      <w:r>
        <w:rPr>
          <w:rFonts w:hint="eastAsia" w:ascii="微软雅黑" w:hAnsi="微软雅黑" w:eastAsia="微软雅黑"/>
          <w:b/>
          <w:bCs/>
          <w:color w:val="666666"/>
          <w:shd w:val="clear" w:color="auto" w:fill="FFFFFF"/>
        </w:rPr>
        <w:t>关于202</w:t>
      </w:r>
      <w:r>
        <w:rPr>
          <w:rFonts w:hint="eastAsia" w:ascii="微软雅黑" w:hAnsi="微软雅黑" w:eastAsia="微软雅黑"/>
          <w:b/>
          <w:bCs/>
          <w:color w:val="666666"/>
          <w:shd w:val="clear" w:color="auto" w:fill="FFFFFF"/>
          <w:lang w:val="en-US" w:eastAsia="zh-CN"/>
        </w:rPr>
        <w:t>5</w:t>
      </w:r>
      <w:r>
        <w:rPr>
          <w:rFonts w:hint="eastAsia" w:ascii="微软雅黑" w:hAnsi="微软雅黑" w:eastAsia="微软雅黑"/>
          <w:b/>
          <w:bCs/>
          <w:color w:val="666666"/>
          <w:shd w:val="clear" w:color="auto" w:fill="FFFFFF"/>
        </w:rPr>
        <w:t>年</w:t>
      </w:r>
      <w:r>
        <w:rPr>
          <w:rFonts w:hint="eastAsia" w:ascii="微软雅黑" w:hAnsi="微软雅黑" w:eastAsia="微软雅黑"/>
          <w:b/>
          <w:bCs/>
          <w:color w:val="666666"/>
          <w:shd w:val="clear" w:color="auto" w:fill="FFFFFF"/>
          <w:lang w:val="en-US" w:eastAsia="zh-CN"/>
        </w:rPr>
        <w:t>3</w:t>
      </w:r>
      <w:r>
        <w:rPr>
          <w:rFonts w:hint="eastAsia" w:ascii="微软雅黑" w:hAnsi="微软雅黑" w:eastAsia="微软雅黑"/>
          <w:b/>
          <w:bCs/>
          <w:color w:val="666666"/>
          <w:shd w:val="clear" w:color="auto" w:fill="FFFFFF"/>
        </w:rPr>
        <w:t>月</w:t>
      </w:r>
      <w:r>
        <w:rPr>
          <w:rFonts w:hint="eastAsia" w:ascii="微软雅黑" w:hAnsi="微软雅黑" w:eastAsia="微软雅黑"/>
          <w:b/>
          <w:bCs/>
          <w:color w:val="666666"/>
          <w:shd w:val="clear" w:color="auto" w:fill="FFFFFF"/>
          <w:lang w:val="en-US" w:eastAsia="zh-CN"/>
        </w:rPr>
        <w:t>30</w:t>
      </w:r>
      <w:r>
        <w:rPr>
          <w:rFonts w:hint="eastAsia" w:ascii="微软雅黑" w:hAnsi="微软雅黑" w:eastAsia="微软雅黑"/>
          <w:b/>
          <w:bCs/>
          <w:color w:val="666666"/>
          <w:shd w:val="clear" w:color="auto" w:fill="FFFFFF"/>
        </w:rPr>
        <w:t>日MBA毕业论文学院开题报告答辩提交申请的通知</w:t>
      </w:r>
    </w:p>
    <w:p w14:paraId="3602BE13"/>
    <w:p w14:paraId="45B06F4D">
      <w:pPr>
        <w:shd w:val="clear" w:color="auto" w:fill="FFFFFF"/>
        <w:spacing w:line="360" w:lineRule="auto"/>
        <w:rPr>
          <w:shd w:val="clear" w:color="auto" w:fill="FFFFFF"/>
        </w:rPr>
      </w:pPr>
      <w:r>
        <w:rPr>
          <w:rFonts w:hint="eastAsia"/>
          <w:shd w:val="clear" w:color="auto" w:fill="FFFFFF"/>
        </w:rPr>
        <w:t>各位</w:t>
      </w:r>
      <w:r>
        <w:rPr>
          <w:shd w:val="clear" w:color="auto" w:fill="FFFFFF"/>
        </w:rPr>
        <w:t>23</w:t>
      </w:r>
      <w:r>
        <w:rPr>
          <w:rFonts w:hint="eastAsia"/>
          <w:shd w:val="clear" w:color="auto" w:fill="FFFFFF"/>
        </w:rPr>
        <w:t>级、2</w:t>
      </w:r>
      <w:r>
        <w:rPr>
          <w:shd w:val="clear" w:color="auto" w:fill="FFFFFF"/>
        </w:rPr>
        <w:t>2级</w:t>
      </w:r>
      <w:r>
        <w:rPr>
          <w:rFonts w:hint="eastAsia"/>
          <w:shd w:val="clear" w:color="auto" w:fill="FFFFFF"/>
        </w:rPr>
        <w:t>、</w:t>
      </w:r>
      <w:r>
        <w:rPr>
          <w:shd w:val="clear" w:color="auto" w:fill="FFFFFF"/>
        </w:rPr>
        <w:t>21</w:t>
      </w:r>
      <w:r>
        <w:rPr>
          <w:rFonts w:hint="eastAsia"/>
          <w:shd w:val="clear" w:color="auto" w:fill="FFFFFF"/>
        </w:rPr>
        <w:t>级学生：</w:t>
      </w:r>
    </w:p>
    <w:p w14:paraId="1CAAC0DB">
      <w:pPr>
        <w:shd w:val="clear" w:color="auto" w:fill="FFFFFF"/>
        <w:spacing w:line="360" w:lineRule="auto"/>
        <w:ind w:firstLine="330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一、学院开题时间：</w:t>
      </w:r>
      <w:r>
        <w:rPr>
          <w:b/>
          <w:bCs/>
          <w:shd w:val="clear" w:color="auto" w:fill="FFFFFF"/>
        </w:rPr>
        <w:t>202</w:t>
      </w:r>
      <w:r>
        <w:rPr>
          <w:rFonts w:hint="eastAsia"/>
          <w:b/>
          <w:bCs/>
          <w:shd w:val="clear" w:color="auto" w:fill="FFFFFF"/>
          <w:lang w:val="en-US" w:eastAsia="zh-CN"/>
        </w:rPr>
        <w:t>5</w:t>
      </w:r>
      <w:r>
        <w:rPr>
          <w:rFonts w:hint="eastAsia"/>
          <w:b/>
          <w:bCs/>
          <w:shd w:val="clear" w:color="auto" w:fill="FFFFFF"/>
        </w:rPr>
        <w:t>年</w:t>
      </w:r>
      <w:r>
        <w:rPr>
          <w:rFonts w:hint="eastAsia"/>
          <w:b/>
          <w:bCs/>
          <w:shd w:val="clear" w:color="auto" w:fill="FFFFFF"/>
          <w:lang w:val="en-US" w:eastAsia="zh-CN"/>
        </w:rPr>
        <w:t>3</w:t>
      </w:r>
      <w:r>
        <w:rPr>
          <w:rFonts w:hint="eastAsia"/>
          <w:b/>
          <w:bCs/>
          <w:shd w:val="clear" w:color="auto" w:fill="FFFFFF"/>
        </w:rPr>
        <w:t>月</w:t>
      </w:r>
      <w:r>
        <w:rPr>
          <w:rFonts w:hint="eastAsia"/>
          <w:b/>
          <w:bCs/>
          <w:shd w:val="clear" w:color="auto" w:fill="FFFFFF"/>
          <w:lang w:val="en-US" w:eastAsia="zh-CN"/>
        </w:rPr>
        <w:t>30</w:t>
      </w:r>
      <w:r>
        <w:rPr>
          <w:rFonts w:hint="eastAsia"/>
          <w:b/>
          <w:bCs/>
          <w:shd w:val="clear" w:color="auto" w:fill="FFFFFF"/>
        </w:rPr>
        <w:t>日</w:t>
      </w:r>
      <w:r>
        <w:rPr>
          <w:rFonts w:hint="eastAsia"/>
          <w:b/>
          <w:shd w:val="clear" w:color="auto" w:fill="FFFFFF"/>
        </w:rPr>
        <w:t>进行答辩</w:t>
      </w:r>
      <w:r>
        <w:rPr>
          <w:rFonts w:hint="eastAsia"/>
          <w:shd w:val="clear" w:color="auto" w:fill="FFFFFF"/>
        </w:rPr>
        <w:t>。请大家积极联系导师，确定选题，认真撰写《开题报告工作计划表》。</w:t>
      </w:r>
    </w:p>
    <w:p w14:paraId="5DB549E7">
      <w:pPr>
        <w:shd w:val="clear" w:color="auto" w:fill="FFFFFF"/>
        <w:spacing w:line="360" w:lineRule="auto"/>
        <w:ind w:firstLine="330"/>
        <w:rPr>
          <w:shd w:val="clear" w:color="auto" w:fill="FFFFFF"/>
        </w:rPr>
      </w:pPr>
      <w:r>
        <w:rPr>
          <w:rFonts w:hint="eastAsia"/>
          <w:shd w:val="clear" w:color="auto" w:fill="FFFFFF"/>
        </w:rPr>
        <w:t>二、申请学院开题的学生须于</w:t>
      </w:r>
      <w:r>
        <w:rPr>
          <w:rFonts w:hint="eastAsia"/>
          <w:bCs/>
          <w:color w:val="FF0000"/>
          <w:shd w:val="clear" w:color="auto" w:fill="FFFFFF"/>
          <w:lang w:val="en-US" w:eastAsia="zh-CN"/>
        </w:rPr>
        <w:t>3</w:t>
      </w:r>
      <w:r>
        <w:rPr>
          <w:rFonts w:hint="eastAsia"/>
          <w:bCs/>
          <w:color w:val="FF0000"/>
          <w:shd w:val="clear" w:color="auto" w:fill="FFFFFF"/>
        </w:rPr>
        <w:t>月</w:t>
      </w:r>
      <w:r>
        <w:rPr>
          <w:rFonts w:hint="eastAsia"/>
          <w:bCs/>
          <w:color w:val="FF0000"/>
          <w:shd w:val="clear" w:color="auto" w:fill="FFFFFF"/>
          <w:lang w:val="en-US" w:eastAsia="zh-CN"/>
        </w:rPr>
        <w:t>1</w:t>
      </w:r>
      <w:r>
        <w:rPr>
          <w:rFonts w:hint="eastAsia"/>
          <w:bCs/>
          <w:color w:val="FF0000"/>
          <w:shd w:val="clear" w:color="auto" w:fill="FFFFFF"/>
        </w:rPr>
        <w:t>日—</w:t>
      </w:r>
      <w:r>
        <w:rPr>
          <w:rFonts w:hint="eastAsia"/>
          <w:bCs/>
          <w:color w:val="FF0000"/>
          <w:shd w:val="clear" w:color="auto" w:fill="FFFFFF"/>
          <w:lang w:val="en-US" w:eastAsia="zh-CN"/>
        </w:rPr>
        <w:t>3</w:t>
      </w:r>
      <w:r>
        <w:rPr>
          <w:rFonts w:hint="eastAsia"/>
          <w:bCs/>
          <w:color w:val="FF0000"/>
          <w:shd w:val="clear" w:color="auto" w:fill="FFFFFF"/>
        </w:rPr>
        <w:t>月</w:t>
      </w:r>
      <w:r>
        <w:rPr>
          <w:rFonts w:hint="eastAsia"/>
          <w:bCs/>
          <w:color w:val="FF0000"/>
          <w:shd w:val="clear" w:color="auto" w:fill="FFFFFF"/>
          <w:lang w:val="en-US" w:eastAsia="zh-CN"/>
        </w:rPr>
        <w:t>3</w:t>
      </w:r>
      <w:r>
        <w:rPr>
          <w:rFonts w:hint="eastAsia"/>
          <w:bCs/>
          <w:color w:val="FF0000"/>
          <w:shd w:val="clear" w:color="auto" w:fill="FFFFFF"/>
        </w:rPr>
        <w:t>日</w:t>
      </w:r>
      <w:r>
        <w:rPr>
          <w:rFonts w:hint="eastAsia"/>
          <w:shd w:val="clear" w:color="auto" w:fill="FFFFFF"/>
        </w:rPr>
        <w:t>时间段内到</w:t>
      </w:r>
      <w:r>
        <w:rPr>
          <w:shd w:val="clear" w:color="auto" w:fill="FFFFFF"/>
        </w:rPr>
        <w:t>MBA</w:t>
      </w:r>
      <w:r>
        <w:rPr>
          <w:rFonts w:hint="eastAsia"/>
          <w:shd w:val="clear" w:color="auto" w:fill="FFFFFF"/>
        </w:rPr>
        <w:t>论文系统上传《开题报告工作计划表》电子稿（第5步，修改开题）。成功上传开题报告后，学生须主动联系导师通过</w:t>
      </w:r>
      <w:r>
        <w:rPr>
          <w:shd w:val="clear" w:color="auto" w:fill="FFFFFF"/>
        </w:rPr>
        <w:t>MBA</w:t>
      </w:r>
      <w:r>
        <w:rPr>
          <w:rFonts w:hint="eastAsia"/>
          <w:shd w:val="clear" w:color="auto" w:fill="FFFFFF"/>
        </w:rPr>
        <w:t>论文系统指导学生开题，但不局限于系统指导。</w:t>
      </w:r>
      <w:r>
        <w:rPr>
          <w:rFonts w:hint="eastAsia"/>
          <w:shd w:val="clear" w:color="auto" w:fill="FFFFFF"/>
          <w:lang w:val="en-US" w:eastAsia="zh-CN"/>
        </w:rPr>
        <w:t>3</w:t>
      </w:r>
      <w:r>
        <w:rPr>
          <w:rFonts w:hint="eastAsia"/>
          <w:shd w:val="clear" w:color="auto" w:fill="FFFFFF"/>
        </w:rPr>
        <w:t>月</w:t>
      </w:r>
      <w:r>
        <w:rPr>
          <w:shd w:val="clear" w:color="auto" w:fill="FFFFFF"/>
        </w:rPr>
        <w:t>2</w:t>
      </w:r>
      <w:r>
        <w:rPr>
          <w:rFonts w:hint="eastAsia"/>
          <w:shd w:val="clear" w:color="auto" w:fill="FFFFFF"/>
          <w:lang w:val="en-US" w:eastAsia="zh-CN"/>
        </w:rPr>
        <w:t>1</w:t>
      </w:r>
      <w:r>
        <w:rPr>
          <w:rFonts w:hint="eastAsia"/>
          <w:shd w:val="clear" w:color="auto" w:fill="FFFFFF"/>
        </w:rPr>
        <w:t>日前，学生可以多次上传修改后的开题报告。</w:t>
      </w:r>
    </w:p>
    <w:p w14:paraId="0EE1138A">
      <w:pPr>
        <w:shd w:val="clear" w:color="auto" w:fill="FFFFFF"/>
        <w:spacing w:line="360" w:lineRule="auto"/>
        <w:ind w:firstLine="330"/>
        <w:rPr>
          <w:shd w:val="clear" w:color="auto" w:fill="FFFFFF"/>
        </w:rPr>
      </w:pPr>
      <w:r>
        <w:rPr>
          <w:rFonts w:hint="eastAsia"/>
          <w:shd w:val="clear" w:color="auto" w:fill="FFFFFF"/>
        </w:rPr>
        <w:t>三、</w:t>
      </w:r>
      <w:r>
        <w:rPr>
          <w:rFonts w:hint="eastAsia"/>
          <w:bCs/>
          <w:color w:val="FF0000"/>
          <w:shd w:val="clear" w:color="auto" w:fill="FFFFFF"/>
          <w:lang w:val="en-US" w:eastAsia="zh-CN"/>
        </w:rPr>
        <w:t>3</w:t>
      </w:r>
      <w:r>
        <w:rPr>
          <w:rFonts w:hint="eastAsia"/>
          <w:bCs/>
          <w:color w:val="FF0000"/>
          <w:shd w:val="clear" w:color="auto" w:fill="FFFFFF"/>
        </w:rPr>
        <w:t>月</w:t>
      </w:r>
      <w:r>
        <w:rPr>
          <w:rFonts w:hint="eastAsia"/>
          <w:bCs/>
          <w:color w:val="FF0000"/>
          <w:shd w:val="clear" w:color="auto" w:fill="FFFFFF"/>
          <w:lang w:val="en-US" w:eastAsia="zh-CN"/>
        </w:rPr>
        <w:t>19</w:t>
      </w:r>
      <w:r>
        <w:rPr>
          <w:rFonts w:hint="eastAsia"/>
          <w:bCs/>
          <w:color w:val="FF0000"/>
          <w:shd w:val="clear" w:color="auto" w:fill="FFFFFF"/>
        </w:rPr>
        <w:t>日</w:t>
      </w:r>
      <w:r>
        <w:rPr>
          <w:bCs/>
          <w:color w:val="FF0000"/>
          <w:shd w:val="clear" w:color="auto" w:fill="FFFFFF"/>
        </w:rPr>
        <w:t>—</w:t>
      </w:r>
      <w:r>
        <w:rPr>
          <w:rFonts w:hint="eastAsia"/>
          <w:bCs/>
          <w:color w:val="FF0000"/>
          <w:shd w:val="clear" w:color="auto" w:fill="FFFFFF"/>
          <w:lang w:val="en-US" w:eastAsia="zh-CN"/>
        </w:rPr>
        <w:t>3</w:t>
      </w:r>
      <w:r>
        <w:rPr>
          <w:rFonts w:hint="eastAsia"/>
          <w:bCs/>
          <w:color w:val="FF0000"/>
          <w:shd w:val="clear" w:color="auto" w:fill="FFFFFF"/>
        </w:rPr>
        <w:t>月</w:t>
      </w:r>
      <w:r>
        <w:rPr>
          <w:rFonts w:hint="eastAsia"/>
          <w:bCs/>
          <w:color w:val="FF0000"/>
          <w:shd w:val="clear" w:color="auto" w:fill="FFFFFF"/>
          <w:lang w:val="en-US" w:eastAsia="zh-CN"/>
        </w:rPr>
        <w:t>21</w:t>
      </w:r>
      <w:r>
        <w:rPr>
          <w:rFonts w:hint="eastAsia"/>
          <w:bCs/>
          <w:color w:val="FF0000"/>
          <w:shd w:val="clear" w:color="auto" w:fill="FFFFFF"/>
        </w:rPr>
        <w:t>日</w:t>
      </w:r>
      <w:r>
        <w:rPr>
          <w:rFonts w:hint="eastAsia"/>
          <w:shd w:val="clear" w:color="auto" w:fill="FFFFFF"/>
        </w:rPr>
        <w:t>学生须上传开题报告工作计划表</w:t>
      </w:r>
      <w:r>
        <w:rPr>
          <w:rFonts w:hint="eastAsia"/>
          <w:color w:val="FF0000"/>
          <w:shd w:val="clear" w:color="auto" w:fill="FFFFFF"/>
        </w:rPr>
        <w:t>最终稿</w:t>
      </w:r>
      <w:r>
        <w:rPr>
          <w:rFonts w:hint="eastAsia"/>
          <w:shd w:val="clear" w:color="auto" w:fill="FFFFFF"/>
        </w:rPr>
        <w:t>，并务必主动联系</w:t>
      </w:r>
      <w:r>
        <w:rPr>
          <w:rFonts w:hint="eastAsia"/>
          <w:color w:val="FF0000"/>
          <w:shd w:val="clear" w:color="auto" w:fill="FFFFFF"/>
        </w:rPr>
        <w:t>导师于</w:t>
      </w:r>
      <w:r>
        <w:rPr>
          <w:rFonts w:hint="eastAsia"/>
          <w:color w:val="FF0000"/>
          <w:shd w:val="clear" w:color="auto" w:fill="FFFFFF"/>
          <w:lang w:val="en-US" w:eastAsia="zh-CN"/>
        </w:rPr>
        <w:t>3</w:t>
      </w:r>
      <w:r>
        <w:rPr>
          <w:rFonts w:hint="eastAsia"/>
          <w:color w:val="FF0000"/>
          <w:shd w:val="clear" w:color="auto" w:fill="FFFFFF"/>
        </w:rPr>
        <w:t>月</w:t>
      </w:r>
      <w:r>
        <w:rPr>
          <w:rFonts w:hint="eastAsia"/>
          <w:color w:val="FF0000"/>
          <w:shd w:val="clear" w:color="auto" w:fill="FFFFFF"/>
          <w:lang w:val="en-US" w:eastAsia="zh-CN"/>
        </w:rPr>
        <w:t>21</w:t>
      </w:r>
      <w:r>
        <w:rPr>
          <w:rFonts w:hint="eastAsia"/>
          <w:color w:val="FF0000"/>
          <w:shd w:val="clear" w:color="auto" w:fill="FFFFFF"/>
        </w:rPr>
        <w:t>日-</w:t>
      </w:r>
      <w:r>
        <w:rPr>
          <w:rFonts w:hint="eastAsia"/>
          <w:color w:val="FF0000"/>
          <w:shd w:val="clear" w:color="auto" w:fill="FFFFFF"/>
          <w:lang w:val="en-US" w:eastAsia="zh-CN"/>
        </w:rPr>
        <w:t>3</w:t>
      </w:r>
      <w:r>
        <w:rPr>
          <w:rFonts w:hint="eastAsia"/>
          <w:color w:val="FF0000"/>
          <w:shd w:val="clear" w:color="auto" w:fill="FFFFFF"/>
        </w:rPr>
        <w:t>月</w:t>
      </w:r>
      <w:r>
        <w:rPr>
          <w:rFonts w:hint="eastAsia"/>
          <w:color w:val="FF0000"/>
          <w:shd w:val="clear" w:color="auto" w:fill="FFFFFF"/>
          <w:lang w:val="en-US" w:eastAsia="zh-CN"/>
        </w:rPr>
        <w:t>22</w:t>
      </w:r>
      <w:r>
        <w:rPr>
          <w:rFonts w:hint="eastAsia"/>
          <w:color w:val="FF0000"/>
          <w:shd w:val="clear" w:color="auto" w:fill="FFFFFF"/>
        </w:rPr>
        <w:t>日在</w:t>
      </w:r>
      <w:r>
        <w:rPr>
          <w:color w:val="FF0000"/>
          <w:shd w:val="clear" w:color="auto" w:fill="FFFFFF"/>
        </w:rPr>
        <w:t>MBA</w:t>
      </w:r>
      <w:r>
        <w:rPr>
          <w:rFonts w:hint="eastAsia"/>
          <w:color w:val="FF0000"/>
          <w:shd w:val="clear" w:color="auto" w:fill="FFFFFF"/>
        </w:rPr>
        <w:t>论文系统上审核确认开题报告</w:t>
      </w:r>
      <w:r>
        <w:rPr>
          <w:rFonts w:hint="eastAsia"/>
          <w:shd w:val="clear" w:color="auto" w:fill="FFFFFF"/>
        </w:rPr>
        <w:t>，此电子稿是学生参加开题的最终稿，导师同意学生参加学院开题，并在系统中审核开题报告电子稿后，学生不能再做修改。</w:t>
      </w:r>
    </w:p>
    <w:p w14:paraId="7171F9F4">
      <w:pPr>
        <w:shd w:val="clear" w:color="auto" w:fill="FFFFFF"/>
        <w:spacing w:line="360" w:lineRule="auto"/>
        <w:ind w:firstLine="330"/>
        <w:rPr>
          <w:shd w:val="clear" w:color="auto" w:fill="FFFFFF"/>
        </w:rPr>
      </w:pPr>
      <w:r>
        <w:rPr>
          <w:rFonts w:hint="eastAsia"/>
          <w:shd w:val="clear" w:color="auto" w:fill="FFFFFF"/>
        </w:rPr>
        <w:t>四、导师在</w:t>
      </w:r>
      <w:r>
        <w:rPr>
          <w:shd w:val="clear" w:color="auto" w:fill="FFFFFF"/>
        </w:rPr>
        <w:t>MBA</w:t>
      </w:r>
      <w:r>
        <w:rPr>
          <w:rFonts w:hint="eastAsia"/>
          <w:shd w:val="clear" w:color="auto" w:fill="FFFFFF"/>
        </w:rPr>
        <w:t>论文系统审核学生开题报告电子稿后，学生在学院开题答辩当天将《开题报告工作计划表》（附件</w:t>
      </w:r>
      <w:r>
        <w:rPr>
          <w:shd w:val="clear" w:color="auto" w:fill="FFFFFF"/>
        </w:rPr>
        <w:t>1</w:t>
      </w:r>
      <w:r>
        <w:rPr>
          <w:rFonts w:hint="eastAsia"/>
          <w:shd w:val="clear" w:color="auto" w:fill="FFFFFF"/>
        </w:rPr>
        <w:t>）纸质版、《方向开题修改说明》（附件</w:t>
      </w:r>
      <w:r>
        <w:rPr>
          <w:shd w:val="clear" w:color="auto" w:fill="FFFFFF"/>
        </w:rPr>
        <w:t>2</w:t>
      </w:r>
      <w:r>
        <w:rPr>
          <w:rFonts w:hint="eastAsia"/>
          <w:shd w:val="clear" w:color="auto" w:fill="FFFFFF"/>
        </w:rPr>
        <w:t>）纸质版、《方向开题答辩意见》纸质版均一式一份，提交到</w:t>
      </w:r>
      <w:r>
        <w:rPr>
          <w:shd w:val="clear" w:color="auto" w:fill="FFFFFF"/>
        </w:rPr>
        <w:t>MBA</w:t>
      </w:r>
      <w:r>
        <w:rPr>
          <w:rFonts w:hint="eastAsia"/>
          <w:shd w:val="clear" w:color="auto" w:fill="FFFFFF"/>
        </w:rPr>
        <w:t>教育中心，前两种材料</w:t>
      </w:r>
      <w:r>
        <w:rPr>
          <w:rFonts w:hint="eastAsia"/>
          <w:color w:val="FF0000"/>
          <w:shd w:val="clear" w:color="auto" w:fill="FFFFFF"/>
        </w:rPr>
        <w:t>务必要导师手写签字，不得使用电子签名，</w:t>
      </w:r>
      <w:r>
        <w:rPr>
          <w:rFonts w:hint="eastAsia"/>
          <w:shd w:val="clear" w:color="auto" w:fill="FFFFFF"/>
        </w:rPr>
        <w:t>《方向开题答辩意见》可在</w:t>
      </w:r>
      <w:r>
        <w:rPr>
          <w:shd w:val="clear" w:color="auto" w:fill="FFFFFF"/>
        </w:rPr>
        <w:t>MBA</w:t>
      </w:r>
      <w:r>
        <w:rPr>
          <w:rFonts w:hint="eastAsia"/>
          <w:shd w:val="clear" w:color="auto" w:fill="FFFFFF"/>
        </w:rPr>
        <w:t>系统里导出(第5步，查看开题答辩结果</w:t>
      </w:r>
      <w:r>
        <w:rPr>
          <w:shd w:val="clear" w:color="auto" w:fill="FFFFFF"/>
        </w:rPr>
        <w:t>)</w:t>
      </w:r>
      <w:r>
        <w:rPr>
          <w:rFonts w:hint="eastAsia"/>
          <w:shd w:val="clear" w:color="auto" w:fill="FFFFFF"/>
        </w:rPr>
        <w:t>。逾期未提交的学生，视为自动放弃本次答辩，自行承担延期毕业责任。另外，学生须提交《开题报告工作计划表》复印件一式三份，直接放在三位答辩老师座位上。建议再打印一份，供本人答辩时使用。</w:t>
      </w:r>
      <w:r>
        <w:rPr>
          <w:rFonts w:hint="eastAsia"/>
          <w:shd w:val="clear" w:color="auto" w:fill="FFFFFF"/>
        </w:rPr>
        <w:br w:type="textWrapping"/>
      </w:r>
      <w:r>
        <w:rPr>
          <w:shd w:val="clear" w:color="auto" w:fill="FFFFFF"/>
        </w:rPr>
        <w:t>    </w:t>
      </w:r>
    </w:p>
    <w:p w14:paraId="3C8EF91B">
      <w:pPr>
        <w:shd w:val="clear" w:color="auto" w:fill="FFFFFF"/>
        <w:spacing w:line="360" w:lineRule="auto"/>
        <w:ind w:firstLine="150"/>
        <w:rPr>
          <w:shd w:val="clear" w:color="auto" w:fill="FFFFFF"/>
        </w:rPr>
      </w:pPr>
      <w:r>
        <w:rPr>
          <w:rFonts w:hint="eastAsia"/>
          <w:shd w:val="clear" w:color="auto" w:fill="FFFFFF"/>
        </w:rPr>
        <w:t>注意：</w:t>
      </w:r>
    </w:p>
    <w:p w14:paraId="53F75733">
      <w:pPr>
        <w:shd w:val="clear" w:color="auto" w:fill="FFFFFF"/>
        <w:spacing w:line="360" w:lineRule="auto"/>
        <w:ind w:firstLine="240"/>
        <w:rPr>
          <w:shd w:val="clear" w:color="auto" w:fill="FFFFFF"/>
        </w:rPr>
      </w:pPr>
      <w:r>
        <w:rPr>
          <w:shd w:val="clear" w:color="auto" w:fill="FFFFFF"/>
        </w:rPr>
        <w:t>1</w:t>
      </w:r>
      <w:r>
        <w:rPr>
          <w:rFonts w:hint="eastAsia"/>
          <w:shd w:val="clear" w:color="auto" w:fill="FFFFFF"/>
        </w:rPr>
        <w:t>、每位学生提前准备3-5分钟的答辩PPT；</w:t>
      </w:r>
    </w:p>
    <w:p w14:paraId="15899562">
      <w:pPr>
        <w:shd w:val="clear" w:color="auto" w:fill="FFFFFF"/>
        <w:spacing w:line="360" w:lineRule="auto"/>
        <w:ind w:firstLine="240"/>
        <w:rPr>
          <w:shd w:val="clear" w:color="auto" w:fill="FFFFFF"/>
        </w:rPr>
      </w:pPr>
      <w:r>
        <w:rPr>
          <w:shd w:val="clear" w:color="auto" w:fill="FFFFFF"/>
        </w:rPr>
        <w:t>2</w:t>
      </w:r>
      <w:r>
        <w:rPr>
          <w:rFonts w:hint="eastAsia"/>
          <w:shd w:val="clear" w:color="auto" w:fill="FFFFFF"/>
        </w:rPr>
        <w:t>、未参加方向开题的学生不得参加学院开题；</w:t>
      </w:r>
    </w:p>
    <w:p w14:paraId="7EC0C3E4">
      <w:pPr>
        <w:shd w:val="clear" w:color="auto" w:fill="FFFFFF"/>
        <w:spacing w:line="360" w:lineRule="auto"/>
        <w:ind w:firstLine="240"/>
        <w:rPr>
          <w:shd w:val="clear" w:color="auto" w:fill="FFFFFF"/>
        </w:rPr>
      </w:pPr>
      <w:r>
        <w:rPr>
          <w:rFonts w:hint="eastAsia"/>
          <w:shd w:val="clear" w:color="auto" w:fill="FFFFFF"/>
        </w:rPr>
        <w:t>3、未参加开题或开题答辩未通过者不得参加后续方向预答辩；</w:t>
      </w:r>
    </w:p>
    <w:p w14:paraId="702A403D">
      <w:pPr>
        <w:shd w:val="clear" w:color="auto" w:fill="FFFFFF"/>
        <w:spacing w:line="360" w:lineRule="auto"/>
        <w:ind w:firstLine="240"/>
        <w:rPr>
          <w:shd w:val="clear" w:color="auto" w:fill="FFFFFF"/>
        </w:rPr>
      </w:pPr>
      <w:r>
        <w:rPr>
          <w:shd w:val="clear" w:color="auto" w:fill="FFFFFF"/>
        </w:rPr>
        <w:t>4</w:t>
      </w:r>
      <w:r>
        <w:rPr>
          <w:rFonts w:hint="eastAsia"/>
          <w:shd w:val="clear" w:color="auto" w:fill="FFFFFF"/>
        </w:rPr>
        <w:t>、《开题报告工作计划表》及《开题报告参考实例》请见附件</w:t>
      </w:r>
      <w:r>
        <w:rPr>
          <w:rFonts w:hint="eastAsia"/>
          <w:shd w:val="clear" w:color="auto" w:fill="FFFFFF"/>
          <w:lang w:val="en-US" w:eastAsia="zh-CN"/>
        </w:rPr>
        <w:t>2</w:t>
      </w:r>
      <w:bookmarkStart w:id="0" w:name="_GoBack"/>
      <w:bookmarkEnd w:id="0"/>
      <w:r>
        <w:rPr>
          <w:rFonts w:hint="eastAsia"/>
          <w:shd w:val="clear" w:color="auto" w:fill="FFFFFF"/>
        </w:rPr>
        <w:t>。</w:t>
      </w:r>
      <w:r>
        <w:rPr>
          <w:shd w:val="clear" w:color="auto" w:fill="FFFFFF"/>
        </w:rPr>
        <w:t xml:space="preserve"> </w:t>
      </w:r>
    </w:p>
    <w:p w14:paraId="16B2E40C">
      <w:pPr>
        <w:shd w:val="clear" w:color="auto" w:fill="FFFFFF"/>
        <w:spacing w:line="360" w:lineRule="auto"/>
        <w:rPr>
          <w:shd w:val="clear" w:color="auto" w:fill="FFFFFF"/>
        </w:rPr>
      </w:pPr>
    </w:p>
    <w:p w14:paraId="213F876A">
      <w:pPr>
        <w:shd w:val="clear" w:color="auto" w:fill="FFFFFF"/>
        <w:spacing w:line="360" w:lineRule="auto"/>
        <w:ind w:firstLine="240" w:firstLineChars="100"/>
        <w:rPr>
          <w:rFonts w:hint="eastAsia"/>
          <w:shd w:val="clear" w:color="auto" w:fill="FFFFFF"/>
        </w:rPr>
      </w:pPr>
      <w:r>
        <w:rPr>
          <w:rFonts w:hint="eastAsia"/>
          <w:shd w:val="clear" w:color="auto" w:fill="FFFFFF"/>
        </w:rPr>
        <w:t>附件</w:t>
      </w:r>
      <w:r>
        <w:rPr>
          <w:shd w:val="clear" w:color="auto" w:fill="FFFFFF"/>
        </w:rPr>
        <w:t>1</w:t>
      </w:r>
      <w:r>
        <w:rPr>
          <w:rFonts w:hint="eastAsia"/>
          <w:shd w:val="clear" w:color="auto" w:fill="FFFFFF"/>
        </w:rPr>
        <w:t>：MBA论文系统开题使用说明</w:t>
      </w:r>
    </w:p>
    <w:p w14:paraId="3C982F65">
      <w:pPr>
        <w:shd w:val="clear" w:color="auto" w:fill="FFFFFF"/>
        <w:spacing w:line="360" w:lineRule="auto"/>
        <w:ind w:firstLine="240" w:firstLineChars="100"/>
        <w:rPr>
          <w:shd w:val="clear" w:color="auto" w:fill="FFFFFF"/>
        </w:rPr>
      </w:pPr>
      <w:r>
        <w:rPr>
          <w:rFonts w:hint="eastAsia"/>
          <w:shd w:val="clear" w:color="auto" w:fill="FFFFFF"/>
        </w:rPr>
        <w:t>附件</w:t>
      </w:r>
      <w:r>
        <w:rPr>
          <w:shd w:val="clear" w:color="auto" w:fill="FFFFFF"/>
        </w:rPr>
        <w:t>2:</w:t>
      </w:r>
      <w:r>
        <w:rPr>
          <w:rFonts w:hint="eastAsia"/>
          <w:shd w:val="clear" w:color="auto" w:fill="FFFFFF"/>
        </w:rPr>
        <w:t>《开题报告工作计划表》和《开题报告参考实例》</w:t>
      </w:r>
    </w:p>
    <w:p w14:paraId="71DCE6C7">
      <w:pPr>
        <w:shd w:val="clear" w:color="auto" w:fill="FFFFFF"/>
        <w:spacing w:line="360" w:lineRule="auto"/>
        <w:ind w:firstLine="240"/>
        <w:jc w:val="right"/>
        <w:rPr>
          <w:shd w:val="clear" w:color="auto" w:fill="FFFFFF"/>
        </w:rPr>
      </w:pPr>
      <w:r>
        <w:rPr>
          <w:shd w:val="clear" w:color="auto" w:fill="FFFFFF"/>
        </w:rPr>
        <w:t>MBA</w:t>
      </w:r>
      <w:r>
        <w:rPr>
          <w:rFonts w:hint="eastAsia"/>
          <w:shd w:val="clear" w:color="auto" w:fill="FFFFFF"/>
        </w:rPr>
        <w:t>教育中心</w:t>
      </w:r>
    </w:p>
    <w:p w14:paraId="26E69D60">
      <w:pPr>
        <w:shd w:val="clear" w:color="auto" w:fill="FFFFFF"/>
        <w:spacing w:line="360" w:lineRule="auto"/>
        <w:ind w:firstLine="240"/>
        <w:jc w:val="right"/>
        <w:rPr>
          <w:shd w:val="clear" w:color="auto" w:fill="FFFFFF"/>
        </w:rPr>
      </w:pPr>
      <w:r>
        <w:rPr>
          <w:shd w:val="clear" w:color="auto" w:fill="FFFFFF"/>
        </w:rPr>
        <w:t>202</w:t>
      </w:r>
      <w:r>
        <w:rPr>
          <w:rFonts w:hint="eastAsia"/>
          <w:shd w:val="clear" w:color="auto" w:fill="FFFFFF"/>
          <w:lang w:val="en-US" w:eastAsia="zh-CN"/>
        </w:rPr>
        <w:t>5</w:t>
      </w:r>
      <w:r>
        <w:rPr>
          <w:rFonts w:hint="eastAsia"/>
          <w:shd w:val="clear" w:color="auto" w:fill="FFFFFF"/>
        </w:rPr>
        <w:t>年</w:t>
      </w:r>
      <w:r>
        <w:rPr>
          <w:rFonts w:hint="eastAsia"/>
          <w:shd w:val="clear" w:color="auto" w:fill="FFFFFF"/>
          <w:lang w:val="en-US" w:eastAsia="zh-CN"/>
        </w:rPr>
        <w:t>2</w:t>
      </w:r>
      <w:r>
        <w:rPr>
          <w:rFonts w:hint="eastAsia"/>
          <w:shd w:val="clear" w:color="auto" w:fill="FFFFFF"/>
        </w:rPr>
        <w:t>月</w:t>
      </w:r>
      <w:r>
        <w:rPr>
          <w:rFonts w:hint="eastAsia"/>
          <w:shd w:val="clear" w:color="auto" w:fill="FFFFFF"/>
          <w:lang w:val="en-US" w:eastAsia="zh-CN"/>
        </w:rPr>
        <w:t>27</w:t>
      </w:r>
      <w:r>
        <w:rPr>
          <w:rFonts w:hint="eastAsia"/>
          <w:shd w:val="clear" w:color="auto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iMWRhMjk2YzY4MmI2MTAwYjAzMmEyNWI3MmNhYTEifQ=="/>
  </w:docVars>
  <w:rsids>
    <w:rsidRoot w:val="00B3302D"/>
    <w:rsid w:val="000421DF"/>
    <w:rsid w:val="00050C7A"/>
    <w:rsid w:val="000F1E4C"/>
    <w:rsid w:val="00104087"/>
    <w:rsid w:val="0013790D"/>
    <w:rsid w:val="001755FD"/>
    <w:rsid w:val="00176200"/>
    <w:rsid w:val="0018312A"/>
    <w:rsid w:val="001C36E7"/>
    <w:rsid w:val="001D4016"/>
    <w:rsid w:val="001E05F4"/>
    <w:rsid w:val="001E59FA"/>
    <w:rsid w:val="002067AE"/>
    <w:rsid w:val="00216084"/>
    <w:rsid w:val="00236D8B"/>
    <w:rsid w:val="00264D1D"/>
    <w:rsid w:val="00274BC3"/>
    <w:rsid w:val="002C6B69"/>
    <w:rsid w:val="003102E0"/>
    <w:rsid w:val="00322FB7"/>
    <w:rsid w:val="003348B6"/>
    <w:rsid w:val="00343705"/>
    <w:rsid w:val="00344B10"/>
    <w:rsid w:val="00345642"/>
    <w:rsid w:val="003467F4"/>
    <w:rsid w:val="00375D25"/>
    <w:rsid w:val="00385578"/>
    <w:rsid w:val="003C39F0"/>
    <w:rsid w:val="00420AD8"/>
    <w:rsid w:val="00427167"/>
    <w:rsid w:val="004E5A71"/>
    <w:rsid w:val="004F355B"/>
    <w:rsid w:val="00515DDD"/>
    <w:rsid w:val="00571FEE"/>
    <w:rsid w:val="005755A2"/>
    <w:rsid w:val="00584A58"/>
    <w:rsid w:val="005930BC"/>
    <w:rsid w:val="005B0BF7"/>
    <w:rsid w:val="005E0AE0"/>
    <w:rsid w:val="005E53FF"/>
    <w:rsid w:val="00607C04"/>
    <w:rsid w:val="00684EA4"/>
    <w:rsid w:val="006C480E"/>
    <w:rsid w:val="006C58C7"/>
    <w:rsid w:val="006D5EF0"/>
    <w:rsid w:val="006D781A"/>
    <w:rsid w:val="00703067"/>
    <w:rsid w:val="00737B77"/>
    <w:rsid w:val="00756CB4"/>
    <w:rsid w:val="00760012"/>
    <w:rsid w:val="00763D70"/>
    <w:rsid w:val="00773B8E"/>
    <w:rsid w:val="00775955"/>
    <w:rsid w:val="00776CDE"/>
    <w:rsid w:val="00796975"/>
    <w:rsid w:val="007C29F9"/>
    <w:rsid w:val="007E1129"/>
    <w:rsid w:val="007E6B1F"/>
    <w:rsid w:val="008076F1"/>
    <w:rsid w:val="0081005A"/>
    <w:rsid w:val="00852D1C"/>
    <w:rsid w:val="0088061F"/>
    <w:rsid w:val="008A0CAE"/>
    <w:rsid w:val="008B1D40"/>
    <w:rsid w:val="008E019F"/>
    <w:rsid w:val="008E0841"/>
    <w:rsid w:val="008F47C2"/>
    <w:rsid w:val="00907261"/>
    <w:rsid w:val="00945029"/>
    <w:rsid w:val="009611DB"/>
    <w:rsid w:val="009761C8"/>
    <w:rsid w:val="00983394"/>
    <w:rsid w:val="009A2B7E"/>
    <w:rsid w:val="009A573D"/>
    <w:rsid w:val="009C7775"/>
    <w:rsid w:val="009F4764"/>
    <w:rsid w:val="00A022E4"/>
    <w:rsid w:val="00A23946"/>
    <w:rsid w:val="00A54042"/>
    <w:rsid w:val="00A637A9"/>
    <w:rsid w:val="00AC4FF0"/>
    <w:rsid w:val="00B325DF"/>
    <w:rsid w:val="00B3302D"/>
    <w:rsid w:val="00B875C9"/>
    <w:rsid w:val="00BA45CB"/>
    <w:rsid w:val="00BD7FD1"/>
    <w:rsid w:val="00C727E0"/>
    <w:rsid w:val="00CA4FE0"/>
    <w:rsid w:val="00CB4A3F"/>
    <w:rsid w:val="00CC47C3"/>
    <w:rsid w:val="00D558C2"/>
    <w:rsid w:val="00D65372"/>
    <w:rsid w:val="00D820B2"/>
    <w:rsid w:val="00D9032F"/>
    <w:rsid w:val="00DA675E"/>
    <w:rsid w:val="00DC27A4"/>
    <w:rsid w:val="00E03F48"/>
    <w:rsid w:val="00E076E9"/>
    <w:rsid w:val="00E31170"/>
    <w:rsid w:val="00E329A4"/>
    <w:rsid w:val="00E51699"/>
    <w:rsid w:val="00E6126B"/>
    <w:rsid w:val="00E808FE"/>
    <w:rsid w:val="00E86B6A"/>
    <w:rsid w:val="00EA612A"/>
    <w:rsid w:val="00ED6934"/>
    <w:rsid w:val="00F03319"/>
    <w:rsid w:val="00F22F03"/>
    <w:rsid w:val="00F33BF2"/>
    <w:rsid w:val="00F55E1A"/>
    <w:rsid w:val="00F82BBA"/>
    <w:rsid w:val="00FA5ADB"/>
    <w:rsid w:val="00FB084E"/>
    <w:rsid w:val="00FC0E2B"/>
    <w:rsid w:val="00FF7B0B"/>
    <w:rsid w:val="1A872F16"/>
    <w:rsid w:val="1C473DF0"/>
    <w:rsid w:val="45DD26F2"/>
    <w:rsid w:val="55E7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732</Words>
  <Characters>774</Characters>
  <Lines>5</Lines>
  <Paragraphs>1</Paragraphs>
  <TotalTime>435</TotalTime>
  <ScaleCrop>false</ScaleCrop>
  <LinksUpToDate>false</LinksUpToDate>
  <CharactersWithSpaces>780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2022-05-14T05:17:00Z</dcterms:created>
  <dc:creator>Microsoft Office User</dc:creator>
  <cp:lastModifiedBy>ihsuan*Li</cp:lastModifiedBy>
  <cp:lastPrinted>2024-09-30T09:55:00Z</cp:lastPrinted>
  <dcterms:modified xsi:type="dcterms:W3CDTF">2025-02-27T06:02:44Z</dcterms:modified>
  <cp:revision>342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FCA3E9A0C3B14C0BADDDCC1780DCA78F_13</vt:lpwstr>
  </property>
  <property fmtid="{D5CDD505-2E9C-101B-9397-08002B2CF9AE}" pid="4" name="KSOTemplateDocerSaveRecord">
    <vt:lpwstr>eyJoZGlkIjoiNmJhYmQ4ZjI1NWZjYWY5NDk0YjJlYWYxMzA3MjYzZmMiLCJ1c2VySWQiOiI0MjMyMDgzMDQifQ==</vt:lpwstr>
  </property>
</Properties>
</file>